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5B3C" w14:textId="6ED95284" w:rsidR="00C10473" w:rsidRPr="0052482F" w:rsidRDefault="00C10473" w:rsidP="00C10473">
      <w:pPr>
        <w:autoSpaceDE w:val="0"/>
        <w:autoSpaceDN w:val="0"/>
        <w:adjustRightInd w:val="0"/>
        <w:spacing w:after="200" w:line="276" w:lineRule="auto"/>
        <w:rPr>
          <w:rFonts w:ascii="Arial" w:hAnsi="Arial" w:cs="Arial"/>
          <w:b/>
          <w:bCs/>
          <w:sz w:val="32"/>
          <w:szCs w:val="32"/>
          <w:lang w:val="it"/>
        </w:rPr>
      </w:pPr>
      <w:r w:rsidRPr="0052482F">
        <w:rPr>
          <w:rFonts w:ascii="Arial" w:hAnsi="Arial" w:cs="Arial"/>
          <w:b/>
          <w:bCs/>
          <w:sz w:val="32"/>
          <w:szCs w:val="32"/>
          <w:lang w:val="it"/>
        </w:rPr>
        <w:t xml:space="preserve">Per i docenti di ruolo il servizio </w:t>
      </w:r>
      <w:proofErr w:type="spellStart"/>
      <w:r w:rsidRPr="0052482F">
        <w:rPr>
          <w:rFonts w:ascii="Arial" w:hAnsi="Arial" w:cs="Arial"/>
          <w:b/>
          <w:bCs/>
          <w:sz w:val="32"/>
          <w:szCs w:val="32"/>
          <w:lang w:val="it"/>
        </w:rPr>
        <w:t>NoiPA</w:t>
      </w:r>
      <w:proofErr w:type="spellEnd"/>
      <w:r w:rsidRPr="0052482F">
        <w:rPr>
          <w:rFonts w:ascii="Arial" w:hAnsi="Arial" w:cs="Arial"/>
          <w:b/>
          <w:bCs/>
          <w:sz w:val="32"/>
          <w:szCs w:val="32"/>
          <w:lang w:val="it"/>
        </w:rPr>
        <w:t xml:space="preserve"> “Sintesi Contributi”</w:t>
      </w:r>
    </w:p>
    <w:p w14:paraId="2A80025C" w14:textId="77777777" w:rsidR="00C10473" w:rsidRPr="0052482F" w:rsidRDefault="00C10473" w:rsidP="00C10473">
      <w:pPr>
        <w:autoSpaceDE w:val="0"/>
        <w:autoSpaceDN w:val="0"/>
        <w:adjustRightInd w:val="0"/>
        <w:spacing w:after="200" w:line="276" w:lineRule="auto"/>
        <w:rPr>
          <w:rFonts w:ascii="Arial" w:hAnsi="Arial" w:cs="Arial"/>
          <w:sz w:val="32"/>
          <w:szCs w:val="32"/>
          <w:lang w:val="it"/>
        </w:rPr>
      </w:pPr>
    </w:p>
    <w:p w14:paraId="45EBE545" w14:textId="223F7F93" w:rsidR="00C10473" w:rsidRPr="0052482F" w:rsidRDefault="00C10473" w:rsidP="00C10473">
      <w:pPr>
        <w:autoSpaceDE w:val="0"/>
        <w:autoSpaceDN w:val="0"/>
        <w:adjustRightInd w:val="0"/>
        <w:spacing w:after="200" w:line="276" w:lineRule="auto"/>
        <w:rPr>
          <w:rFonts w:ascii="Arial" w:hAnsi="Arial" w:cs="Arial"/>
          <w:sz w:val="32"/>
          <w:szCs w:val="32"/>
          <w:lang w:val="it"/>
        </w:rPr>
      </w:pPr>
      <w:r w:rsidRPr="0052482F">
        <w:rPr>
          <w:rFonts w:ascii="Arial" w:hAnsi="Arial" w:cs="Arial"/>
          <w:sz w:val="32"/>
          <w:szCs w:val="32"/>
          <w:lang w:val="it"/>
        </w:rPr>
        <w:t xml:space="preserve">Il servizio "Sintesi contribuiti" di </w:t>
      </w:r>
      <w:proofErr w:type="spellStart"/>
      <w:r w:rsidRPr="0052482F">
        <w:rPr>
          <w:rFonts w:ascii="Arial" w:hAnsi="Arial" w:cs="Arial"/>
          <w:sz w:val="32"/>
          <w:szCs w:val="32"/>
          <w:lang w:val="it"/>
        </w:rPr>
        <w:t>NoiPA</w:t>
      </w:r>
      <w:proofErr w:type="spellEnd"/>
      <w:r w:rsidRPr="0052482F">
        <w:rPr>
          <w:rFonts w:ascii="Arial" w:hAnsi="Arial" w:cs="Arial"/>
          <w:sz w:val="32"/>
          <w:szCs w:val="32"/>
          <w:lang w:val="it"/>
        </w:rPr>
        <w:t xml:space="preserve"> sarà progressivamente esteso, entro il 5 aprile, al personale docente di ruolo.</w:t>
      </w:r>
    </w:p>
    <w:p w14:paraId="4E2EC581" w14:textId="790DFA59" w:rsidR="00C10473" w:rsidRPr="0052482F" w:rsidRDefault="00C10473" w:rsidP="00C10473">
      <w:pPr>
        <w:autoSpaceDE w:val="0"/>
        <w:autoSpaceDN w:val="0"/>
        <w:adjustRightInd w:val="0"/>
        <w:spacing w:after="200" w:line="276" w:lineRule="auto"/>
        <w:rPr>
          <w:rFonts w:ascii="Arial" w:hAnsi="Arial" w:cs="Arial"/>
          <w:sz w:val="32"/>
          <w:szCs w:val="32"/>
          <w:lang w:val="it"/>
        </w:rPr>
      </w:pPr>
      <w:r w:rsidRPr="0052482F">
        <w:rPr>
          <w:rFonts w:ascii="Arial" w:hAnsi="Arial" w:cs="Arial"/>
          <w:sz w:val="32"/>
          <w:szCs w:val="32"/>
          <w:lang w:val="it"/>
        </w:rPr>
        <w:t xml:space="preserve">Il servizio permette di monitorare, in maniera indipendente e in qualsiasi momento, la propria situazione previdenziale a partire dall’assunzione in servizio presso un ente pubblico gestito dal sistema </w:t>
      </w:r>
      <w:proofErr w:type="spellStart"/>
      <w:r w:rsidRPr="0052482F">
        <w:rPr>
          <w:rFonts w:ascii="Arial" w:hAnsi="Arial" w:cs="Arial"/>
          <w:sz w:val="32"/>
          <w:szCs w:val="32"/>
          <w:lang w:val="it"/>
        </w:rPr>
        <w:t>NoiPA</w:t>
      </w:r>
      <w:proofErr w:type="spellEnd"/>
      <w:r w:rsidRPr="0052482F">
        <w:rPr>
          <w:rFonts w:ascii="Arial" w:hAnsi="Arial" w:cs="Arial"/>
          <w:sz w:val="32"/>
          <w:szCs w:val="32"/>
          <w:lang w:val="it"/>
        </w:rPr>
        <w:t xml:space="preserve">. Per ogni periodo di contribuzione è possibile verificare il tipo di gestione e di contribuzione, la retribuzione risultante nel sistema </w:t>
      </w:r>
      <w:proofErr w:type="spellStart"/>
      <w:r w:rsidRPr="0052482F">
        <w:rPr>
          <w:rFonts w:ascii="Arial" w:hAnsi="Arial" w:cs="Arial"/>
          <w:sz w:val="32"/>
          <w:szCs w:val="32"/>
          <w:lang w:val="it"/>
        </w:rPr>
        <w:t>NoiPA</w:t>
      </w:r>
      <w:proofErr w:type="spellEnd"/>
      <w:r w:rsidRPr="0052482F">
        <w:rPr>
          <w:rFonts w:ascii="Arial" w:hAnsi="Arial" w:cs="Arial"/>
          <w:sz w:val="32"/>
          <w:szCs w:val="32"/>
          <w:lang w:val="it"/>
        </w:rPr>
        <w:t xml:space="preserve"> e lo stato di invio della dichiarazione all’INPS.</w:t>
      </w:r>
    </w:p>
    <w:p w14:paraId="20C7FA39" w14:textId="284A2145" w:rsidR="00C10473" w:rsidRPr="0052482F" w:rsidRDefault="00C10473" w:rsidP="00C10473">
      <w:pPr>
        <w:autoSpaceDE w:val="0"/>
        <w:autoSpaceDN w:val="0"/>
        <w:adjustRightInd w:val="0"/>
        <w:spacing w:after="200" w:line="276" w:lineRule="auto"/>
        <w:rPr>
          <w:rFonts w:ascii="Arial" w:hAnsi="Arial" w:cs="Arial"/>
          <w:sz w:val="32"/>
          <w:szCs w:val="32"/>
          <w:lang w:val="it"/>
        </w:rPr>
      </w:pPr>
      <w:r w:rsidRPr="0052482F">
        <w:rPr>
          <w:rFonts w:ascii="Arial" w:hAnsi="Arial" w:cs="Arial"/>
          <w:sz w:val="32"/>
          <w:szCs w:val="32"/>
          <w:lang w:val="it"/>
        </w:rPr>
        <w:t>Accanto a ogni periodo è presente uno spazio per le annotazioni che, ove presenti, danno informazioni su particolari eventi che hanno influito sulla situazione previdenziale e che aiutano gli utenti a leggere in modo corretto il proprio storico contributivo.</w:t>
      </w:r>
    </w:p>
    <w:p w14:paraId="0013270F" w14:textId="3EEB0E23" w:rsidR="00C10473" w:rsidRPr="0052482F" w:rsidRDefault="00C10473" w:rsidP="00C10473">
      <w:pPr>
        <w:autoSpaceDE w:val="0"/>
        <w:autoSpaceDN w:val="0"/>
        <w:adjustRightInd w:val="0"/>
        <w:spacing w:after="200" w:line="276" w:lineRule="auto"/>
        <w:rPr>
          <w:rFonts w:ascii="Arial" w:hAnsi="Arial" w:cs="Arial"/>
          <w:sz w:val="32"/>
          <w:szCs w:val="32"/>
          <w:lang w:val="it"/>
        </w:rPr>
      </w:pPr>
      <w:r w:rsidRPr="0052482F">
        <w:rPr>
          <w:rFonts w:ascii="Arial" w:hAnsi="Arial" w:cs="Arial"/>
          <w:sz w:val="32"/>
          <w:szCs w:val="32"/>
          <w:lang w:val="it"/>
        </w:rPr>
        <w:t xml:space="preserve">In questo modo è possibile confrontare i dati presenti sul sistema </w:t>
      </w:r>
      <w:proofErr w:type="spellStart"/>
      <w:r w:rsidRPr="0052482F">
        <w:rPr>
          <w:rFonts w:ascii="Arial" w:hAnsi="Arial" w:cs="Arial"/>
          <w:sz w:val="32"/>
          <w:szCs w:val="32"/>
          <w:lang w:val="it"/>
        </w:rPr>
        <w:t>NoiPA</w:t>
      </w:r>
      <w:proofErr w:type="spellEnd"/>
      <w:r w:rsidRPr="0052482F">
        <w:rPr>
          <w:rFonts w:ascii="Arial" w:hAnsi="Arial" w:cs="Arial"/>
          <w:sz w:val="32"/>
          <w:szCs w:val="32"/>
          <w:lang w:val="it"/>
        </w:rPr>
        <w:t xml:space="preserve"> con l’estratto conto contributivo disponibile sul sito INPS.</w:t>
      </w:r>
    </w:p>
    <w:p w14:paraId="74E00D70" w14:textId="5A8A25C9" w:rsidR="00C10473" w:rsidRPr="0052482F" w:rsidRDefault="00C10473" w:rsidP="00C10473">
      <w:pPr>
        <w:autoSpaceDE w:val="0"/>
        <w:autoSpaceDN w:val="0"/>
        <w:adjustRightInd w:val="0"/>
        <w:spacing w:after="200" w:line="276" w:lineRule="auto"/>
        <w:rPr>
          <w:rFonts w:ascii="Arial" w:hAnsi="Arial" w:cs="Arial"/>
          <w:sz w:val="32"/>
          <w:szCs w:val="32"/>
          <w:lang w:val="it"/>
        </w:rPr>
      </w:pPr>
      <w:r w:rsidRPr="0052482F">
        <w:rPr>
          <w:rFonts w:ascii="Arial" w:hAnsi="Arial" w:cs="Arial"/>
          <w:sz w:val="32"/>
          <w:szCs w:val="32"/>
          <w:lang w:val="it"/>
        </w:rPr>
        <w:t xml:space="preserve">Per segnalare eventuali difformità il servizio “Sintesi contributi” consente di accedere, direttamente e in modalità dedicata, al servizio di assistenza utilizzando la funzionalità “Richiedi assistenza”, allegando alla richiesta l’estratto conto contributivo scaricabile in formato .XML dal portale INPS, per un raffronto puntuale della concordanza con i dati presenti nel sistema </w:t>
      </w:r>
      <w:proofErr w:type="spellStart"/>
      <w:r w:rsidRPr="0052482F">
        <w:rPr>
          <w:rFonts w:ascii="Arial" w:hAnsi="Arial" w:cs="Arial"/>
          <w:sz w:val="32"/>
          <w:szCs w:val="32"/>
          <w:lang w:val="it"/>
        </w:rPr>
        <w:t>NoiPA</w:t>
      </w:r>
      <w:proofErr w:type="spellEnd"/>
      <w:r w:rsidRPr="0052482F">
        <w:rPr>
          <w:rFonts w:ascii="Arial" w:hAnsi="Arial" w:cs="Arial"/>
          <w:sz w:val="32"/>
          <w:szCs w:val="32"/>
          <w:lang w:val="it"/>
        </w:rPr>
        <w:t>.</w:t>
      </w:r>
    </w:p>
    <w:p w14:paraId="52708017" w14:textId="77777777" w:rsidR="00C10473" w:rsidRPr="0052482F" w:rsidRDefault="00C10473" w:rsidP="00C10473">
      <w:pPr>
        <w:autoSpaceDE w:val="0"/>
        <w:autoSpaceDN w:val="0"/>
        <w:adjustRightInd w:val="0"/>
        <w:spacing w:after="200" w:line="276" w:lineRule="auto"/>
        <w:rPr>
          <w:rFonts w:ascii="Arial" w:hAnsi="Arial" w:cs="Arial"/>
          <w:sz w:val="32"/>
          <w:szCs w:val="32"/>
          <w:lang w:val="it"/>
        </w:rPr>
      </w:pPr>
      <w:r w:rsidRPr="0052482F">
        <w:rPr>
          <w:rFonts w:ascii="Arial" w:hAnsi="Arial" w:cs="Arial"/>
          <w:sz w:val="32"/>
          <w:szCs w:val="32"/>
          <w:lang w:val="it"/>
        </w:rPr>
        <w:t xml:space="preserve">Il servizio “Sintesi contributi” è disponibile all'interno dell'area riservata del portale </w:t>
      </w:r>
      <w:proofErr w:type="spellStart"/>
      <w:r w:rsidRPr="0052482F">
        <w:rPr>
          <w:rFonts w:ascii="Arial" w:hAnsi="Arial" w:cs="Arial"/>
          <w:sz w:val="32"/>
          <w:szCs w:val="32"/>
          <w:lang w:val="it"/>
        </w:rPr>
        <w:t>NoiPA</w:t>
      </w:r>
      <w:proofErr w:type="spellEnd"/>
      <w:r w:rsidRPr="0052482F">
        <w:rPr>
          <w:rFonts w:ascii="Arial" w:hAnsi="Arial" w:cs="Arial"/>
          <w:sz w:val="32"/>
          <w:szCs w:val="32"/>
          <w:lang w:val="it"/>
        </w:rPr>
        <w:t xml:space="preserve"> seguendo il percorso: Area Personale/Servizi/Previdenza/Sintesi Contributi.</w:t>
      </w:r>
    </w:p>
    <w:p w14:paraId="0D4DF5A2" w14:textId="77777777" w:rsidR="008E3378" w:rsidRDefault="008E3378"/>
    <w:sectPr w:rsidR="008E3378" w:rsidSect="0060594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B9"/>
    <w:rsid w:val="0052482F"/>
    <w:rsid w:val="008E3378"/>
    <w:rsid w:val="00C10473"/>
    <w:rsid w:val="00D44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E2C5"/>
  <w15:chartTrackingRefBased/>
  <w15:docId w15:val="{9FB44E69-BCA6-4C1B-982C-8AE0E6C3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dc:creator>
  <cp:keywords/>
  <dc:description/>
  <cp:lastModifiedBy>Giuseppe Racaniello</cp:lastModifiedBy>
  <cp:revision>4</cp:revision>
  <dcterms:created xsi:type="dcterms:W3CDTF">2021-04-08T18:27:00Z</dcterms:created>
  <dcterms:modified xsi:type="dcterms:W3CDTF">2021-04-10T13:42:00Z</dcterms:modified>
</cp:coreProperties>
</file>